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FE" w:rsidRDefault="006942F6" w:rsidP="006942F6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326ECC">
        <w:rPr>
          <w:rFonts w:eastAsia="標楷體" w:hint="eastAsia"/>
          <w:b/>
          <w:bCs/>
          <w:sz w:val="36"/>
          <w:szCs w:val="36"/>
        </w:rPr>
        <w:t>國立彰化師範大學進修學院</w:t>
      </w:r>
      <w:r w:rsidR="00E7271F">
        <w:rPr>
          <w:rFonts w:eastAsia="標楷體" w:hint="eastAsia"/>
          <w:b/>
          <w:bCs/>
          <w:sz w:val="36"/>
          <w:szCs w:val="36"/>
        </w:rPr>
        <w:t>推</w:t>
      </w:r>
      <w:r w:rsidR="00E7271F">
        <w:rPr>
          <w:rFonts w:eastAsia="標楷體"/>
          <w:b/>
          <w:bCs/>
          <w:sz w:val="36"/>
          <w:szCs w:val="36"/>
        </w:rPr>
        <w:t>廣教育</w:t>
      </w:r>
      <w:r w:rsidR="00A855BC">
        <w:rPr>
          <w:rFonts w:eastAsia="標楷體" w:hint="eastAsia"/>
          <w:b/>
          <w:bCs/>
          <w:sz w:val="36"/>
          <w:szCs w:val="36"/>
        </w:rPr>
        <w:t>學</w:t>
      </w:r>
      <w:r w:rsidR="00A855BC">
        <w:rPr>
          <w:rFonts w:eastAsia="標楷體"/>
          <w:b/>
          <w:bCs/>
          <w:sz w:val="36"/>
          <w:szCs w:val="36"/>
        </w:rPr>
        <w:t>員</w:t>
      </w:r>
      <w:r w:rsidRPr="00326ECC">
        <w:rPr>
          <w:rFonts w:eastAsia="標楷體" w:hint="eastAsia"/>
          <w:b/>
          <w:bCs/>
          <w:sz w:val="36"/>
          <w:szCs w:val="36"/>
        </w:rPr>
        <w:t>退費申請表</w:t>
      </w:r>
    </w:p>
    <w:p w:rsidR="006942F6" w:rsidRPr="00384499" w:rsidRDefault="006942F6" w:rsidP="00854BA6">
      <w:pPr>
        <w:kinsoku w:val="0"/>
        <w:overflowPunct w:val="0"/>
        <w:autoSpaceDE w:val="0"/>
        <w:autoSpaceDN w:val="0"/>
        <w:spacing w:beforeLines="50" w:before="180" w:line="320" w:lineRule="exact"/>
        <w:ind w:leftChars="1712" w:left="4109"/>
        <w:rPr>
          <w:rFonts w:ascii="Arial" w:eastAsia="標楷體" w:hAnsi="Arial"/>
          <w:bCs/>
        </w:rPr>
      </w:pPr>
      <w:r w:rsidRPr="00384499">
        <w:rPr>
          <w:rFonts w:ascii="Arial" w:eastAsia="標楷體" w:hAnsi="Arial" w:hint="eastAsia"/>
          <w:bCs/>
        </w:rPr>
        <w:t>申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>請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>日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>期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：　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 </w:t>
      </w:r>
      <w:r>
        <w:rPr>
          <w:rFonts w:ascii="Arial" w:eastAsia="標楷體" w:hAnsi="Arial" w:hint="eastAsia"/>
          <w:bCs/>
        </w:rPr>
        <w:t>年</w:t>
      </w:r>
      <w:r>
        <w:rPr>
          <w:rFonts w:ascii="Arial" w:eastAsia="標楷體" w:hAnsi="Arial" w:hint="eastAsia"/>
          <w:bCs/>
        </w:rPr>
        <w:t xml:space="preserve">  </w:t>
      </w:r>
      <w:r>
        <w:rPr>
          <w:rFonts w:ascii="Arial" w:eastAsia="標楷體" w:hAnsi="Arial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月　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>日</w:t>
      </w:r>
      <w:r w:rsidRPr="00384499">
        <w:rPr>
          <w:rFonts w:ascii="Arial" w:eastAsia="標楷體" w:hAnsi="Arial" w:hint="eastAsia"/>
          <w:bCs/>
        </w:rPr>
        <w:t xml:space="preserve">     </w:t>
      </w:r>
    </w:p>
    <w:p w:rsidR="006942F6" w:rsidRPr="00384499" w:rsidRDefault="006942F6" w:rsidP="006942F6">
      <w:pPr>
        <w:kinsoku w:val="0"/>
        <w:overflowPunct w:val="0"/>
        <w:autoSpaceDE w:val="0"/>
        <w:autoSpaceDN w:val="0"/>
        <w:spacing w:afterLines="25" w:after="90" w:line="320" w:lineRule="exact"/>
        <w:ind w:leftChars="1712" w:left="4109"/>
        <w:rPr>
          <w:rFonts w:ascii="Arial" w:eastAsia="標楷體" w:hAnsi="Arial"/>
          <w:bCs/>
        </w:rPr>
      </w:pPr>
      <w:r>
        <w:rPr>
          <w:rFonts w:ascii="Arial" w:eastAsia="標楷體" w:hAnsi="Arial" w:hint="eastAsia"/>
          <w:bCs/>
        </w:rPr>
        <w:t>本</w:t>
      </w:r>
      <w:r>
        <w:rPr>
          <w:rFonts w:ascii="Arial" w:eastAsia="標楷體" w:hAnsi="Arial"/>
          <w:bCs/>
        </w:rPr>
        <w:t>院</w:t>
      </w:r>
      <w:r w:rsidRPr="00384499">
        <w:rPr>
          <w:rFonts w:ascii="Arial" w:eastAsia="標楷體" w:hAnsi="Arial" w:hint="eastAsia"/>
          <w:bCs/>
        </w:rPr>
        <w:t>收</w:t>
      </w:r>
      <w:r w:rsidRPr="00384499">
        <w:rPr>
          <w:rFonts w:ascii="Arial" w:eastAsia="標楷體" w:hAnsi="Arial"/>
          <w:bCs/>
        </w:rPr>
        <w:t>件</w:t>
      </w:r>
      <w:r w:rsidRPr="00384499">
        <w:rPr>
          <w:rFonts w:ascii="Arial" w:eastAsia="標楷體" w:hAnsi="Arial" w:hint="eastAsia"/>
          <w:bCs/>
        </w:rPr>
        <w:t xml:space="preserve">日期：　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年　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月　</w:t>
      </w:r>
      <w:r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 xml:space="preserve"> </w:t>
      </w:r>
      <w:r w:rsidRPr="00384499">
        <w:rPr>
          <w:rFonts w:ascii="Arial" w:eastAsia="標楷體" w:hAnsi="Arial" w:hint="eastAsia"/>
          <w:bCs/>
        </w:rPr>
        <w:t>日</w:t>
      </w:r>
      <w:r w:rsidRPr="00384499">
        <w:rPr>
          <w:rFonts w:ascii="Arial" w:eastAsia="標楷體" w:hAnsi="Arial" w:hint="eastAsia"/>
          <w:bCs/>
        </w:rPr>
        <w:t>(</w:t>
      </w:r>
      <w:r w:rsidRPr="00384499">
        <w:rPr>
          <w:rFonts w:ascii="Arial" w:eastAsia="標楷體" w:hAnsi="Arial" w:hint="eastAsia"/>
          <w:bCs/>
        </w:rPr>
        <w:t>退</w:t>
      </w:r>
      <w:r w:rsidRPr="00384499">
        <w:rPr>
          <w:rFonts w:ascii="Arial" w:eastAsia="標楷體" w:hAnsi="Arial"/>
          <w:bCs/>
        </w:rPr>
        <w:t>費計算基準</w:t>
      </w:r>
      <w:r w:rsidRPr="00384499">
        <w:rPr>
          <w:rFonts w:ascii="Arial" w:eastAsia="標楷體" w:hAnsi="Arial" w:hint="eastAsia"/>
          <w:bCs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5"/>
        <w:gridCol w:w="2787"/>
        <w:gridCol w:w="206"/>
        <w:gridCol w:w="1417"/>
        <w:gridCol w:w="1165"/>
        <w:gridCol w:w="2788"/>
      </w:tblGrid>
      <w:tr w:rsidR="006942F6" w:rsidRPr="006942F6" w:rsidTr="00E7271F">
        <w:trPr>
          <w:trHeight w:val="756"/>
        </w:trPr>
        <w:tc>
          <w:tcPr>
            <w:tcW w:w="1245" w:type="dxa"/>
            <w:vAlign w:val="center"/>
          </w:tcPr>
          <w:p w:rsidR="006942F6" w:rsidRPr="006942F6" w:rsidRDefault="00E7271F" w:rsidP="00E727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93" w:type="dxa"/>
            <w:gridSpan w:val="2"/>
            <w:vAlign w:val="center"/>
          </w:tcPr>
          <w:p w:rsidR="006942F6" w:rsidRPr="006942F6" w:rsidRDefault="006942F6" w:rsidP="00854BA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2F6" w:rsidRPr="006942F6" w:rsidRDefault="006942F6" w:rsidP="00854BA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953" w:type="dxa"/>
            <w:gridSpan w:val="2"/>
            <w:vAlign w:val="center"/>
          </w:tcPr>
          <w:p w:rsidR="006942F6" w:rsidRPr="006942F6" w:rsidRDefault="006942F6" w:rsidP="00854BA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42F6" w:rsidRPr="006942F6" w:rsidTr="00E7271F">
        <w:trPr>
          <w:trHeight w:val="710"/>
        </w:trPr>
        <w:tc>
          <w:tcPr>
            <w:tcW w:w="1245" w:type="dxa"/>
            <w:vAlign w:val="center"/>
          </w:tcPr>
          <w:p w:rsidR="006942F6" w:rsidRPr="006942F6" w:rsidRDefault="00E7271F" w:rsidP="00E727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6942F6" w:rsidRPr="006942F6" w:rsidRDefault="006942F6" w:rsidP="00854BA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42F6" w:rsidRPr="006942F6" w:rsidRDefault="006942F6" w:rsidP="00854BA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</w:t>
            </w:r>
            <w:r>
              <w:rPr>
                <w:rFonts w:ascii="標楷體" w:eastAsia="標楷體" w:hAnsi="標楷體"/>
                <w:szCs w:val="24"/>
              </w:rPr>
              <w:t>分證字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953" w:type="dxa"/>
            <w:gridSpan w:val="2"/>
            <w:vAlign w:val="center"/>
          </w:tcPr>
          <w:p w:rsidR="006942F6" w:rsidRPr="006942F6" w:rsidRDefault="006942F6" w:rsidP="00854BA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7271F" w:rsidRPr="006942F6" w:rsidTr="00E7271F">
        <w:trPr>
          <w:trHeight w:val="624"/>
        </w:trPr>
        <w:tc>
          <w:tcPr>
            <w:tcW w:w="1245" w:type="dxa"/>
            <w:vAlign w:val="center"/>
          </w:tcPr>
          <w:p w:rsidR="00E7271F" w:rsidRPr="00381B90" w:rsidRDefault="00E7271F" w:rsidP="00E727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</w:t>
            </w:r>
          </w:p>
        </w:tc>
        <w:tc>
          <w:tcPr>
            <w:tcW w:w="2993" w:type="dxa"/>
            <w:gridSpan w:val="2"/>
            <w:vAlign w:val="center"/>
          </w:tcPr>
          <w:p w:rsidR="00E7271F" w:rsidRPr="00E93B03" w:rsidRDefault="00E7271F" w:rsidP="00E727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7271F" w:rsidRPr="00381B90" w:rsidRDefault="00E7271F" w:rsidP="00E727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1B90">
              <w:rPr>
                <w:rFonts w:ascii="標楷體" w:eastAsia="標楷體" w:hAnsi="標楷體" w:hint="eastAsia"/>
              </w:rPr>
              <w:t>E-mai</w:t>
            </w:r>
            <w:r w:rsidRPr="00381B90">
              <w:rPr>
                <w:rFonts w:ascii="標楷體" w:eastAsia="標楷體" w:hAnsi="標楷體"/>
              </w:rPr>
              <w:t>l</w:t>
            </w:r>
          </w:p>
        </w:tc>
        <w:tc>
          <w:tcPr>
            <w:tcW w:w="3953" w:type="dxa"/>
            <w:gridSpan w:val="2"/>
            <w:vAlign w:val="center"/>
          </w:tcPr>
          <w:p w:rsidR="00E7271F" w:rsidRPr="00E93B03" w:rsidRDefault="00E7271F" w:rsidP="00E7271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271F" w:rsidRPr="006942F6" w:rsidTr="00E7271F">
        <w:trPr>
          <w:trHeight w:val="704"/>
        </w:trPr>
        <w:tc>
          <w:tcPr>
            <w:tcW w:w="1245" w:type="dxa"/>
            <w:vAlign w:val="center"/>
          </w:tcPr>
          <w:p w:rsidR="00E7271F" w:rsidRDefault="00E7271F" w:rsidP="00E727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>訊</w:t>
            </w:r>
          </w:p>
          <w:p w:rsidR="00E7271F" w:rsidRPr="00381B90" w:rsidRDefault="00E7271F" w:rsidP="00E727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1B90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3" w:type="dxa"/>
            <w:gridSpan w:val="2"/>
            <w:vAlign w:val="center"/>
          </w:tcPr>
          <w:p w:rsidR="00E7271F" w:rsidRPr="00E93B03" w:rsidRDefault="00E7271F" w:rsidP="00E727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7271F" w:rsidRPr="00381B90" w:rsidRDefault="00E7271F" w:rsidP="00E727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1B90">
              <w:rPr>
                <w:rFonts w:ascii="標楷體" w:eastAsia="標楷體" w:hAnsi="標楷體" w:hint="eastAsia"/>
              </w:rPr>
              <w:t>地</w:t>
            </w:r>
            <w:r w:rsidRPr="00381B90">
              <w:rPr>
                <w:rFonts w:ascii="標楷體" w:eastAsia="標楷體" w:hAnsi="標楷體"/>
              </w:rPr>
              <w:t>址</w:t>
            </w:r>
          </w:p>
        </w:tc>
        <w:tc>
          <w:tcPr>
            <w:tcW w:w="3953" w:type="dxa"/>
            <w:gridSpan w:val="2"/>
            <w:vAlign w:val="center"/>
          </w:tcPr>
          <w:p w:rsidR="00E7271F" w:rsidRPr="00E93B03" w:rsidRDefault="00E7271F" w:rsidP="00E7271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271F" w:rsidRPr="006942F6" w:rsidTr="00E7271F">
        <w:trPr>
          <w:trHeight w:val="686"/>
        </w:trPr>
        <w:tc>
          <w:tcPr>
            <w:tcW w:w="1245" w:type="dxa"/>
            <w:tcBorders>
              <w:bottom w:val="single" w:sz="6" w:space="0" w:color="auto"/>
            </w:tcBorders>
            <w:vAlign w:val="center"/>
          </w:tcPr>
          <w:p w:rsidR="00E7271F" w:rsidRPr="00EB5C41" w:rsidRDefault="00E7271F" w:rsidP="00E7271F">
            <w:pPr>
              <w:spacing w:line="240" w:lineRule="exact"/>
              <w:jc w:val="center"/>
              <w:rPr>
                <w:rFonts w:ascii="標楷體" w:eastAsia="標楷體"/>
                <w:bCs/>
                <w:spacing w:val="-20"/>
              </w:rPr>
            </w:pPr>
            <w:proofErr w:type="gramStart"/>
            <w:r w:rsidRPr="00EB5C41">
              <w:rPr>
                <w:rFonts w:ascii="標楷體" w:eastAsia="標楷體" w:hint="eastAsia"/>
                <w:bCs/>
                <w:spacing w:val="-20"/>
              </w:rPr>
              <w:t>局</w:t>
            </w:r>
            <w:r w:rsidRPr="00EB5C41">
              <w:rPr>
                <w:rFonts w:ascii="標楷體" w:eastAsia="標楷體"/>
                <w:bCs/>
                <w:spacing w:val="-20"/>
              </w:rPr>
              <w:t>號</w:t>
            </w:r>
            <w:proofErr w:type="gramEnd"/>
            <w:r w:rsidRPr="00EB5C41">
              <w:rPr>
                <w:rFonts w:ascii="標楷體" w:eastAsia="標楷體" w:hint="eastAsia"/>
                <w:bCs/>
                <w:spacing w:val="-20"/>
              </w:rPr>
              <w:t>/</w:t>
            </w:r>
          </w:p>
          <w:p w:rsidR="00E7271F" w:rsidRPr="00EB5C41" w:rsidRDefault="00E7271F" w:rsidP="00E7271F">
            <w:pPr>
              <w:spacing w:line="240" w:lineRule="exact"/>
              <w:jc w:val="center"/>
              <w:rPr>
                <w:rFonts w:ascii="標楷體" w:eastAsia="標楷體"/>
                <w:bCs/>
                <w:spacing w:val="-20"/>
              </w:rPr>
            </w:pPr>
            <w:r w:rsidRPr="00EB5C41">
              <w:rPr>
                <w:rFonts w:ascii="標楷體" w:eastAsia="標楷體" w:hint="eastAsia"/>
                <w:bCs/>
                <w:spacing w:val="-20"/>
              </w:rPr>
              <w:t>銀</w:t>
            </w:r>
            <w:r w:rsidRPr="00EB5C41">
              <w:rPr>
                <w:rFonts w:ascii="標楷體" w:eastAsia="標楷體"/>
                <w:bCs/>
                <w:spacing w:val="-20"/>
              </w:rPr>
              <w:t>行名稱</w:t>
            </w:r>
          </w:p>
        </w:tc>
        <w:tc>
          <w:tcPr>
            <w:tcW w:w="2993" w:type="dxa"/>
            <w:gridSpan w:val="2"/>
            <w:tcBorders>
              <w:bottom w:val="single" w:sz="6" w:space="0" w:color="auto"/>
            </w:tcBorders>
            <w:vAlign w:val="center"/>
          </w:tcPr>
          <w:p w:rsidR="00E7271F" w:rsidRPr="00EB5C41" w:rsidRDefault="00E7271F" w:rsidP="00E7271F">
            <w:pPr>
              <w:kinsoku w:val="0"/>
              <w:overflowPunct w:val="0"/>
              <w:autoSpaceDE w:val="0"/>
              <w:autoSpaceDN w:val="0"/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bCs/>
                <w:spacing w:val="-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E7271F" w:rsidRPr="00EB5C41" w:rsidRDefault="00E7271F" w:rsidP="00E7271F">
            <w:pPr>
              <w:kinsoku w:val="0"/>
              <w:overflowPunct w:val="0"/>
              <w:autoSpaceDE w:val="0"/>
              <w:autoSpaceDN w:val="0"/>
              <w:spacing w:line="360" w:lineRule="exact"/>
              <w:ind w:leftChars="25" w:left="60" w:rightChars="25" w:right="60"/>
              <w:jc w:val="center"/>
              <w:rPr>
                <w:rFonts w:ascii="標楷體" w:eastAsia="標楷體"/>
                <w:bCs/>
                <w:spacing w:val="-12"/>
              </w:rPr>
            </w:pPr>
            <w:r w:rsidRPr="00EB5C41">
              <w:rPr>
                <w:rFonts w:ascii="標楷體" w:eastAsia="標楷體" w:hint="eastAsia"/>
                <w:bCs/>
                <w:spacing w:val="-12"/>
              </w:rPr>
              <w:t>帳</w:t>
            </w:r>
            <w:r w:rsidRPr="00EB5C41">
              <w:rPr>
                <w:rFonts w:ascii="標楷體" w:eastAsia="標楷體"/>
                <w:bCs/>
                <w:spacing w:val="-12"/>
              </w:rPr>
              <w:t>號</w:t>
            </w:r>
          </w:p>
        </w:tc>
        <w:tc>
          <w:tcPr>
            <w:tcW w:w="3953" w:type="dxa"/>
            <w:gridSpan w:val="2"/>
            <w:tcBorders>
              <w:bottom w:val="single" w:sz="6" w:space="0" w:color="auto"/>
            </w:tcBorders>
            <w:vAlign w:val="center"/>
          </w:tcPr>
          <w:p w:rsidR="00E7271F" w:rsidRPr="000B46C3" w:rsidRDefault="00E7271F" w:rsidP="00E7271F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</w:p>
        </w:tc>
      </w:tr>
      <w:tr w:rsidR="00E7271F" w:rsidRPr="006942F6" w:rsidTr="005905B2">
        <w:trPr>
          <w:trHeight w:val="880"/>
        </w:trPr>
        <w:tc>
          <w:tcPr>
            <w:tcW w:w="1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7271F" w:rsidRPr="00A63BD4" w:rsidRDefault="00E7271F" w:rsidP="00E7271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說</w:t>
            </w:r>
            <w:r>
              <w:rPr>
                <w:rFonts w:ascii="標楷體" w:eastAsia="標楷體"/>
                <w:bCs/>
              </w:rPr>
              <w:t>明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7271F" w:rsidRPr="00FC292F" w:rsidRDefault="00E7271F" w:rsidP="00E7271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</w:t>
            </w:r>
            <w:r w:rsidRPr="009E0EE0">
              <w:rPr>
                <w:rFonts w:ascii="標楷體" w:eastAsia="標楷體" w:hAnsi="標楷體" w:hint="eastAsia"/>
                <w:b/>
                <w:bCs/>
              </w:rPr>
              <w:t>檢附「</w:t>
            </w:r>
            <w:r w:rsidRPr="009E0EE0">
              <w:rPr>
                <w:rFonts w:ascii="標楷體" w:eastAsia="標楷體" w:hAnsi="標楷體" w:hint="eastAsia"/>
                <w:b/>
              </w:rPr>
              <w:t>繳費收據正本+</w:t>
            </w:r>
            <w:r w:rsidRPr="009E0EE0">
              <w:rPr>
                <w:rFonts w:ascii="標楷體" w:eastAsia="標楷體" w:hAnsi="標楷體" w:hint="eastAsia"/>
                <w:b/>
                <w:bCs/>
              </w:rPr>
              <w:t>郵局存簿封面影</w:t>
            </w:r>
            <w:proofErr w:type="gramStart"/>
            <w:r w:rsidRPr="009E0EE0">
              <w:rPr>
                <w:rFonts w:ascii="標楷體" w:eastAsia="標楷體" w:hAnsi="標楷體" w:hint="eastAsia"/>
                <w:b/>
                <w:bCs/>
              </w:rPr>
              <w:t>本壹份</w:t>
            </w:r>
            <w:proofErr w:type="gramEnd"/>
            <w:r w:rsidRPr="009E0EE0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AC6F77">
              <w:rPr>
                <w:rFonts w:ascii="標楷體" w:eastAsia="標楷體" w:hAnsi="標楷體" w:hint="eastAsia"/>
                <w:b/>
                <w:bCs/>
              </w:rPr>
              <w:t>；提供非郵局帳戶，會依各行庫</w:t>
            </w:r>
            <w:proofErr w:type="gramStart"/>
            <w:r w:rsidRPr="00AC6F77">
              <w:rPr>
                <w:rFonts w:ascii="標楷體" w:eastAsia="標楷體" w:hAnsi="標楷體" w:hint="eastAsia"/>
                <w:b/>
                <w:bCs/>
              </w:rPr>
              <w:t>規定酌扣手續費</w:t>
            </w:r>
            <w:proofErr w:type="gramEnd"/>
            <w:r w:rsidRPr="00AC6F77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</w:tr>
      <w:tr w:rsidR="00BD439A" w:rsidRPr="006942F6" w:rsidTr="00055E82">
        <w:trPr>
          <w:trHeight w:val="690"/>
        </w:trPr>
        <w:tc>
          <w:tcPr>
            <w:tcW w:w="1245" w:type="dxa"/>
            <w:vAlign w:val="center"/>
          </w:tcPr>
          <w:p w:rsidR="00BD439A" w:rsidRPr="00FC292F" w:rsidRDefault="00BD439A" w:rsidP="00055E8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</w:t>
            </w:r>
          </w:p>
          <w:p w:rsidR="00BD439A" w:rsidRPr="00FC292F" w:rsidRDefault="00BD439A" w:rsidP="00055E8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  <w:p w:rsidR="00BD439A" w:rsidRPr="00FC292F" w:rsidRDefault="00BD439A" w:rsidP="00055E8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</w:t>
            </w:r>
          </w:p>
          <w:p w:rsidR="00BD439A" w:rsidRPr="00FC292F" w:rsidRDefault="00BD439A" w:rsidP="00055E8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</w:p>
        </w:tc>
        <w:tc>
          <w:tcPr>
            <w:tcW w:w="8363" w:type="dxa"/>
            <w:gridSpan w:val="5"/>
            <w:vAlign w:val="center"/>
          </w:tcPr>
          <w:p w:rsidR="00BD439A" w:rsidRPr="006942F6" w:rsidRDefault="00BD439A" w:rsidP="00055E8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□1、未開班：</w:t>
            </w:r>
            <w:proofErr w:type="gramStart"/>
            <w:r w:rsidRPr="006942F6">
              <w:rPr>
                <w:rFonts w:ascii="標楷體" w:eastAsia="標楷體" w:hAnsi="標楷體" w:hint="eastAsia"/>
                <w:szCs w:val="24"/>
              </w:rPr>
              <w:t>全退</w:t>
            </w:r>
            <w:proofErr w:type="gramEnd"/>
            <w:r w:rsidRPr="006942F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D439A" w:rsidRPr="006942F6" w:rsidRDefault="00BD439A" w:rsidP="00055E8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□2、報名後上課前：學(分)費、雜費等各項費用退還九成。</w:t>
            </w:r>
          </w:p>
          <w:p w:rsidR="00BD439A" w:rsidRPr="006942F6" w:rsidRDefault="00BD439A" w:rsidP="00055E8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□3、上課後未逾三分之一：學(分)費、雜費等各項費用退還二分之一。</w:t>
            </w:r>
          </w:p>
          <w:p w:rsidR="00BD439A" w:rsidRPr="006942F6" w:rsidRDefault="00BD439A" w:rsidP="00055E8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□4、上課已逾三分之一：學(分)費、雜費等各項費用不予退還。</w:t>
            </w:r>
          </w:p>
          <w:p w:rsidR="00BD439A" w:rsidRPr="006942F6" w:rsidRDefault="00BD439A" w:rsidP="00055E8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□5、退還下學期</w:t>
            </w:r>
            <w:proofErr w:type="gramStart"/>
            <w:r w:rsidRPr="006942F6">
              <w:rPr>
                <w:rFonts w:ascii="標楷體" w:eastAsia="標楷體" w:hAnsi="標楷體" w:hint="eastAsia"/>
                <w:szCs w:val="24"/>
              </w:rPr>
              <w:t>已交學</w:t>
            </w:r>
            <w:proofErr w:type="gramEnd"/>
            <w:r w:rsidRPr="006942F6">
              <w:rPr>
                <w:rFonts w:ascii="標楷體" w:eastAsia="標楷體" w:hAnsi="標楷體" w:hint="eastAsia"/>
                <w:szCs w:val="24"/>
              </w:rPr>
              <w:t>(分)費、雜費等各項費用。</w:t>
            </w:r>
          </w:p>
          <w:p w:rsidR="00BD439A" w:rsidRPr="006942F6" w:rsidRDefault="00BD439A" w:rsidP="00055E8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bCs/>
                <w:szCs w:val="24"/>
              </w:rPr>
              <w:t>【</w:t>
            </w:r>
            <w:r w:rsidRPr="006942F6"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6942F6">
              <w:rPr>
                <w:rFonts w:ascii="標楷體" w:eastAsia="標楷體" w:hAnsi="標楷體" w:hint="eastAsia"/>
                <w:b/>
                <w:szCs w:val="24"/>
              </w:rPr>
              <w:t>依專科以上學校推廣教育實施辦法第十七</w:t>
            </w:r>
            <w:r w:rsidR="004D6E41">
              <w:rPr>
                <w:rFonts w:ascii="標楷體" w:eastAsia="標楷體" w:hAnsi="標楷體" w:hint="eastAsia"/>
                <w:b/>
                <w:szCs w:val="24"/>
              </w:rPr>
              <w:t>條</w:t>
            </w:r>
            <w:r w:rsidRPr="006942F6">
              <w:rPr>
                <w:rFonts w:ascii="標楷體" w:eastAsia="標楷體" w:hAnsi="標楷體" w:hint="eastAsia"/>
                <w:b/>
                <w:szCs w:val="24"/>
              </w:rPr>
              <w:t>規定辦理</w:t>
            </w:r>
            <w:r w:rsidRPr="006942F6"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6942F6">
              <w:rPr>
                <w:rFonts w:ascii="標楷體" w:eastAsia="標楷體" w:hAnsi="標楷體" w:hint="eastAsia"/>
                <w:bCs/>
                <w:szCs w:val="24"/>
              </w:rPr>
              <w:t>】</w:t>
            </w:r>
          </w:p>
        </w:tc>
      </w:tr>
      <w:tr w:rsidR="00E7271F" w:rsidRPr="006942F6" w:rsidTr="00E7271F">
        <w:trPr>
          <w:trHeight w:val="317"/>
        </w:trPr>
        <w:tc>
          <w:tcPr>
            <w:tcW w:w="9608" w:type="dxa"/>
            <w:gridSpan w:val="6"/>
            <w:vAlign w:val="center"/>
          </w:tcPr>
          <w:p w:rsidR="00E7271F" w:rsidRPr="006942F6" w:rsidRDefault="00E7271F" w:rsidP="00E7271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退</w:t>
            </w:r>
            <w:r>
              <w:rPr>
                <w:rFonts w:ascii="標楷體" w:eastAsia="標楷體" w:hAnsi="標楷體"/>
                <w:shd w:val="pct15" w:color="auto" w:fill="FFFFFF"/>
              </w:rPr>
              <w:t>費</w:t>
            </w:r>
            <w:r w:rsidRPr="002A0359">
              <w:rPr>
                <w:rFonts w:ascii="標楷體" w:eastAsia="標楷體" w:hAnsi="標楷體" w:hint="eastAsia"/>
                <w:shd w:val="pct15" w:color="auto" w:fill="FFFFFF"/>
              </w:rPr>
              <w:t>審</w:t>
            </w:r>
            <w:r w:rsidRPr="002A0359">
              <w:rPr>
                <w:rFonts w:ascii="標楷體" w:eastAsia="標楷體" w:hAnsi="標楷體"/>
                <w:shd w:val="pct15" w:color="auto" w:fill="FFFFFF"/>
              </w:rPr>
              <w:t>核</w:t>
            </w:r>
            <w:r w:rsidRPr="002A0359">
              <w:rPr>
                <w:rFonts w:ascii="標楷體" w:eastAsia="標楷體" w:hAnsi="標楷體" w:hint="eastAsia"/>
                <w:shd w:val="pct15" w:color="auto" w:fill="FFFFFF"/>
              </w:rPr>
              <w:t>情</w:t>
            </w:r>
            <w:r w:rsidRPr="002A0359">
              <w:rPr>
                <w:rFonts w:ascii="標楷體" w:eastAsia="標楷體" w:hAnsi="標楷體"/>
                <w:shd w:val="pct15" w:color="auto" w:fill="FFFFFF"/>
              </w:rPr>
              <w:t>形</w:t>
            </w:r>
          </w:p>
        </w:tc>
      </w:tr>
      <w:tr w:rsidR="00BD439A" w:rsidRPr="006942F6" w:rsidTr="00BD439A">
        <w:trPr>
          <w:trHeight w:val="1134"/>
        </w:trPr>
        <w:tc>
          <w:tcPr>
            <w:tcW w:w="1245" w:type="dxa"/>
            <w:vAlign w:val="center"/>
          </w:tcPr>
          <w:p w:rsidR="00BD439A" w:rsidRDefault="00BD439A" w:rsidP="00BD43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/>
              </w:rPr>
              <w:t>繳</w:t>
            </w:r>
          </w:p>
          <w:p w:rsidR="00BD439A" w:rsidRPr="00381B90" w:rsidRDefault="00BD439A" w:rsidP="00BD43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8363" w:type="dxa"/>
            <w:gridSpan w:val="5"/>
            <w:vAlign w:val="center"/>
          </w:tcPr>
          <w:p w:rsidR="00BD439A" w:rsidRDefault="00BD439A" w:rsidP="00BD439A">
            <w:pPr>
              <w:adjustRightInd w:val="0"/>
              <w:snapToGrid w:val="0"/>
              <w:ind w:left="948" w:hangingChars="395" w:hanging="948"/>
              <w:jc w:val="both"/>
              <w:rPr>
                <w:rFonts w:ascii="標楷體" w:eastAsia="標楷體" w:hAnsi="標楷體"/>
              </w:rPr>
            </w:pPr>
            <w:r w:rsidRPr="00AD309D">
              <w:rPr>
                <w:rFonts w:ascii="標楷體" w:eastAsia="標楷體" w:hAnsi="標楷體" w:hint="eastAsia"/>
              </w:rPr>
              <w:t>□ 學分費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 xml:space="preserve"> 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>□ 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>費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 xml:space="preserve"> 元 </w:t>
            </w:r>
          </w:p>
          <w:p w:rsidR="00BD439A" w:rsidRPr="00AD309D" w:rsidRDefault="00BD439A" w:rsidP="00BD439A">
            <w:pPr>
              <w:adjustRightInd w:val="0"/>
              <w:snapToGrid w:val="0"/>
              <w:ind w:left="948" w:hangingChars="395" w:hanging="948"/>
              <w:jc w:val="both"/>
              <w:rPr>
                <w:rFonts w:ascii="標楷體" w:eastAsia="標楷體" w:hAnsi="標楷體"/>
              </w:rPr>
            </w:pPr>
            <w:r w:rsidRPr="00AD309D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/>
              </w:rPr>
              <w:t>名費</w:t>
            </w:r>
            <w:r w:rsidRPr="000F37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E00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309D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其  </w:t>
            </w:r>
            <w:r>
              <w:rPr>
                <w:rFonts w:ascii="標楷體" w:eastAsia="標楷體" w:hAnsi="標楷體"/>
              </w:rPr>
              <w:t>他</w:t>
            </w:r>
            <w:r w:rsidRPr="000F37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E7271F" w:rsidRPr="006942F6" w:rsidTr="00BD439A">
        <w:trPr>
          <w:trHeight w:val="907"/>
        </w:trPr>
        <w:tc>
          <w:tcPr>
            <w:tcW w:w="1245" w:type="dxa"/>
            <w:vAlign w:val="center"/>
          </w:tcPr>
          <w:p w:rsidR="00E7271F" w:rsidRDefault="00E7271F" w:rsidP="00BD439A">
            <w:pPr>
              <w:jc w:val="center"/>
              <w:rPr>
                <w:rFonts w:ascii="標楷體" w:eastAsia="標楷體" w:hAnsi="標楷體"/>
              </w:rPr>
            </w:pPr>
            <w:r w:rsidRPr="00381B90">
              <w:rPr>
                <w:rFonts w:ascii="標楷體" w:eastAsia="標楷體" w:hAnsi="標楷體" w:hint="eastAsia"/>
              </w:rPr>
              <w:t>應</w:t>
            </w:r>
            <w:r w:rsidRPr="00381B90">
              <w:rPr>
                <w:rFonts w:ascii="標楷體" w:eastAsia="標楷體" w:hAnsi="標楷體"/>
              </w:rPr>
              <w:t>退</w:t>
            </w:r>
          </w:p>
          <w:p w:rsidR="00E7271F" w:rsidRPr="00FC2150" w:rsidRDefault="00E7271F" w:rsidP="00BD43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B90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8363" w:type="dxa"/>
            <w:gridSpan w:val="5"/>
            <w:vAlign w:val="center"/>
          </w:tcPr>
          <w:p w:rsidR="00E7271F" w:rsidRDefault="00E7271F" w:rsidP="00BD439A">
            <w:pPr>
              <w:adjustRightInd w:val="0"/>
              <w:snapToGrid w:val="0"/>
              <w:ind w:left="948" w:hangingChars="395" w:hanging="948"/>
              <w:jc w:val="both"/>
              <w:rPr>
                <w:rFonts w:ascii="標楷體" w:eastAsia="標楷體" w:hAnsi="標楷體"/>
              </w:rPr>
            </w:pPr>
            <w:r w:rsidRPr="00AD309D">
              <w:rPr>
                <w:rFonts w:ascii="標楷體" w:eastAsia="標楷體" w:hAnsi="標楷體" w:hint="eastAsia"/>
              </w:rPr>
              <w:t>□ 學分費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 xml:space="preserve"> 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>□ 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>費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 xml:space="preserve"> 元 </w:t>
            </w:r>
          </w:p>
          <w:p w:rsidR="00E7271F" w:rsidRPr="00AD309D" w:rsidRDefault="00E7271F" w:rsidP="00BD439A">
            <w:pPr>
              <w:adjustRightInd w:val="0"/>
              <w:snapToGrid w:val="0"/>
              <w:ind w:left="948" w:hangingChars="395" w:hanging="948"/>
              <w:jc w:val="both"/>
            </w:pPr>
            <w:r w:rsidRPr="00AD309D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/>
              </w:rPr>
              <w:t>名費</w:t>
            </w:r>
            <w:r w:rsidRPr="000F37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E00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309D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其  </w:t>
            </w:r>
            <w:r>
              <w:rPr>
                <w:rFonts w:ascii="標楷體" w:eastAsia="標楷體" w:hAnsi="標楷體"/>
              </w:rPr>
              <w:t>他</w:t>
            </w:r>
            <w:r w:rsidRPr="000F37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30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D309D">
              <w:rPr>
                <w:rFonts w:ascii="標楷體" w:eastAsia="標楷體" w:hAnsi="標楷體" w:hint="eastAsia"/>
              </w:rPr>
              <w:t xml:space="preserve"> 元 </w:t>
            </w:r>
          </w:p>
        </w:tc>
      </w:tr>
      <w:tr w:rsidR="00E7271F" w:rsidRPr="006942F6" w:rsidTr="00C25AB0">
        <w:trPr>
          <w:trHeight w:val="690"/>
        </w:trPr>
        <w:tc>
          <w:tcPr>
            <w:tcW w:w="9608" w:type="dxa"/>
            <w:gridSpan w:val="6"/>
            <w:vAlign w:val="center"/>
          </w:tcPr>
          <w:p w:rsidR="00E7271F" w:rsidRPr="0068417B" w:rsidRDefault="00E7271F" w:rsidP="009B6042">
            <w:pPr>
              <w:spacing w:line="2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6841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合計 新台幣     </w:t>
            </w:r>
            <w:r w:rsidRPr="0068417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841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萬  </w:t>
            </w:r>
            <w:r w:rsidRPr="0068417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841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仟    </w:t>
            </w:r>
            <w:r w:rsidRPr="0068417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841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佰   </w:t>
            </w:r>
            <w:r w:rsidRPr="0068417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841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拾   </w:t>
            </w:r>
            <w:r w:rsidRPr="0068417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841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元整</w:t>
            </w:r>
            <w:r w:rsidRPr="006841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D439A" w:rsidRPr="006942F6" w:rsidTr="00BD439A">
        <w:trPr>
          <w:trHeight w:val="567"/>
        </w:trPr>
        <w:tc>
          <w:tcPr>
            <w:tcW w:w="1245" w:type="dxa"/>
            <w:vMerge w:val="restart"/>
            <w:vAlign w:val="center"/>
          </w:tcPr>
          <w:p w:rsidR="00BD439A" w:rsidRPr="006942F6" w:rsidRDefault="00BD439A" w:rsidP="00BD439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通 知</w:t>
            </w:r>
          </w:p>
          <w:p w:rsidR="00BD439A" w:rsidRDefault="00BD439A" w:rsidP="00BD439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單 位</w:t>
            </w:r>
          </w:p>
        </w:tc>
        <w:tc>
          <w:tcPr>
            <w:tcW w:w="8363" w:type="dxa"/>
            <w:gridSpan w:val="5"/>
            <w:vAlign w:val="center"/>
          </w:tcPr>
          <w:p w:rsidR="00BD439A" w:rsidRPr="006942F6" w:rsidRDefault="00BD439A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439A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6720" w:id="1152038913"/>
              </w:rPr>
              <w:t>進修學</w:t>
            </w:r>
            <w:r w:rsidRPr="00BD439A">
              <w:rPr>
                <w:rFonts w:ascii="標楷體" w:eastAsia="標楷體" w:hAnsi="標楷體" w:hint="eastAsia"/>
                <w:kern w:val="0"/>
                <w:szCs w:val="24"/>
                <w:fitText w:val="6720" w:id="1152038913"/>
              </w:rPr>
              <w:t>院</w:t>
            </w:r>
          </w:p>
        </w:tc>
      </w:tr>
      <w:tr w:rsidR="00BD439A" w:rsidRPr="006942F6" w:rsidTr="00BD439A">
        <w:trPr>
          <w:trHeight w:val="567"/>
        </w:trPr>
        <w:tc>
          <w:tcPr>
            <w:tcW w:w="1245" w:type="dxa"/>
            <w:vMerge/>
            <w:vAlign w:val="center"/>
          </w:tcPr>
          <w:p w:rsidR="00BD439A" w:rsidRDefault="00BD439A" w:rsidP="00E727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BD439A" w:rsidRPr="006942F6" w:rsidRDefault="00BD439A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2788" w:type="dxa"/>
            <w:gridSpan w:val="3"/>
            <w:vAlign w:val="center"/>
          </w:tcPr>
          <w:p w:rsidR="00BD439A" w:rsidRPr="006942F6" w:rsidRDefault="005905B2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</w:t>
            </w:r>
            <w:r w:rsidR="00BD439A">
              <w:rPr>
                <w:rFonts w:ascii="標楷體" w:eastAsia="標楷體" w:hAnsi="標楷體"/>
                <w:szCs w:val="24"/>
              </w:rPr>
              <w:t>位主管</w:t>
            </w:r>
          </w:p>
        </w:tc>
        <w:tc>
          <w:tcPr>
            <w:tcW w:w="2788" w:type="dxa"/>
            <w:vAlign w:val="center"/>
          </w:tcPr>
          <w:p w:rsidR="00BD439A" w:rsidRPr="006942F6" w:rsidRDefault="00BD439A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BD439A" w:rsidRPr="006942F6" w:rsidTr="00BD439A">
        <w:trPr>
          <w:trHeight w:val="1443"/>
        </w:trPr>
        <w:tc>
          <w:tcPr>
            <w:tcW w:w="1245" w:type="dxa"/>
            <w:vAlign w:val="center"/>
          </w:tcPr>
          <w:p w:rsidR="00BD439A" w:rsidRDefault="00BD439A" w:rsidP="00E727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2F6">
              <w:rPr>
                <w:rFonts w:ascii="標楷體" w:eastAsia="標楷體" w:hAnsi="標楷體" w:hint="eastAsia"/>
                <w:szCs w:val="24"/>
              </w:rPr>
              <w:t>簽 章</w:t>
            </w:r>
          </w:p>
        </w:tc>
        <w:tc>
          <w:tcPr>
            <w:tcW w:w="2787" w:type="dxa"/>
            <w:vAlign w:val="center"/>
          </w:tcPr>
          <w:p w:rsidR="00BD439A" w:rsidRPr="006942F6" w:rsidRDefault="00BD439A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BD439A" w:rsidRPr="006942F6" w:rsidRDefault="00BD439A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D439A" w:rsidRPr="006942F6" w:rsidRDefault="00BD439A" w:rsidP="00BD43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42F6" w:rsidRDefault="006942F6" w:rsidP="006942F6">
      <w:pPr>
        <w:jc w:val="right"/>
      </w:pPr>
    </w:p>
    <w:sectPr w:rsidR="006942F6" w:rsidSect="00A65EA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BE" w:rsidRDefault="00230CBE" w:rsidP="006942F6">
      <w:r>
        <w:separator/>
      </w:r>
    </w:p>
  </w:endnote>
  <w:endnote w:type="continuationSeparator" w:id="0">
    <w:p w:rsidR="00230CBE" w:rsidRDefault="00230CBE" w:rsidP="0069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0E" w:rsidRDefault="00A8040E">
    <w:pPr>
      <w:pStyle w:val="a5"/>
      <w:jc w:val="center"/>
    </w:pPr>
    <w:r>
      <w:rPr>
        <w:rFonts w:hint="eastAsia"/>
      </w:rPr>
      <w:t xml:space="preserve">          </w:t>
    </w:r>
    <w:r>
      <w:t xml:space="preserve">                     </w:t>
    </w:r>
    <w:r>
      <w:rPr>
        <w:rFonts w:hint="eastAsia"/>
      </w:rPr>
      <w:t xml:space="preserve">  </w:t>
    </w:r>
    <w:r>
      <w:rPr>
        <w:rFonts w:hint="eastAsia"/>
      </w:rPr>
      <w:t>第</w:t>
    </w:r>
    <w:sdt>
      <w:sdtPr>
        <w:id w:val="3389026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05B2" w:rsidRPr="005905B2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  <w:r>
          <w:rPr>
            <w:rFonts w:hint="eastAsia"/>
          </w:rPr>
          <w:t xml:space="preserve"> </w:t>
        </w:r>
        <w:r>
          <w:t xml:space="preserve">                           </w:t>
        </w:r>
        <w:r>
          <w:rPr>
            <w:rFonts w:hint="eastAsia"/>
          </w:rPr>
          <w:t>105.</w:t>
        </w:r>
        <w:r w:rsidR="004877EE">
          <w:t>02</w:t>
        </w:r>
        <w:r>
          <w:rPr>
            <w:rFonts w:hint="eastAsia"/>
          </w:rPr>
          <w:t>.</w:t>
        </w:r>
        <w:r w:rsidR="004877EE">
          <w:t>15</w:t>
        </w:r>
        <w:r>
          <w:rPr>
            <w:rFonts w:hint="eastAsia"/>
          </w:rPr>
          <w:t>更</w:t>
        </w:r>
        <w:r>
          <w:t>新</w:t>
        </w:r>
      </w:sdtContent>
    </w:sdt>
  </w:p>
  <w:p w:rsidR="00A8040E" w:rsidRDefault="00A8040E">
    <w:pPr>
      <w:pStyle w:val="a5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BE" w:rsidRDefault="00230CBE" w:rsidP="006942F6">
      <w:r>
        <w:separator/>
      </w:r>
    </w:p>
  </w:footnote>
  <w:footnote w:type="continuationSeparator" w:id="0">
    <w:p w:rsidR="00230CBE" w:rsidRDefault="00230CBE" w:rsidP="0069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2270E"/>
    <w:multiLevelType w:val="hybridMultilevel"/>
    <w:tmpl w:val="FF560B7A"/>
    <w:lvl w:ilvl="0" w:tplc="5E3484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6"/>
    <w:rsid w:val="000041E6"/>
    <w:rsid w:val="000A0A79"/>
    <w:rsid w:val="00230CBE"/>
    <w:rsid w:val="002B3533"/>
    <w:rsid w:val="003116FC"/>
    <w:rsid w:val="00424D04"/>
    <w:rsid w:val="004877EE"/>
    <w:rsid w:val="004D6E41"/>
    <w:rsid w:val="00531AFE"/>
    <w:rsid w:val="005905B2"/>
    <w:rsid w:val="006942F6"/>
    <w:rsid w:val="00730069"/>
    <w:rsid w:val="0086066C"/>
    <w:rsid w:val="009B6042"/>
    <w:rsid w:val="00A65EA6"/>
    <w:rsid w:val="00A8040E"/>
    <w:rsid w:val="00A855BC"/>
    <w:rsid w:val="00BD439A"/>
    <w:rsid w:val="00D802BC"/>
    <w:rsid w:val="00E7271F"/>
    <w:rsid w:val="00FA6FAE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0EF21C-C28D-4F21-81D7-7673438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2F6"/>
    <w:rPr>
      <w:sz w:val="20"/>
      <w:szCs w:val="20"/>
    </w:rPr>
  </w:style>
  <w:style w:type="paragraph" w:styleId="a7">
    <w:name w:val="List Paragraph"/>
    <w:basedOn w:val="a"/>
    <w:uiPriority w:val="34"/>
    <w:qFormat/>
    <w:rsid w:val="00FC29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4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2021-01-20T07:53:00Z</cp:lastPrinted>
  <dcterms:created xsi:type="dcterms:W3CDTF">2021-01-20T07:54:00Z</dcterms:created>
  <dcterms:modified xsi:type="dcterms:W3CDTF">2021-01-20T07:54:00Z</dcterms:modified>
</cp:coreProperties>
</file>